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0B351C03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3A20C5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数字媒体艺术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0F02EA78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学历继续教育高起专学生</w:t>
      </w:r>
      <w:r>
        <w:rPr>
          <w:rFonts w:asciiTheme="minorEastAsia" w:hAnsiTheme="minorEastAsia" w:cstheme="minorEastAsia" w:hint="eastAsia"/>
          <w:sz w:val="24"/>
          <w:szCs w:val="24"/>
        </w:rPr>
        <w:t>，依托东软教育办学定位与学校特色，参照教育部专科专业目录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数字媒体艺术本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数字媒体艺术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4C11C474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数字媒体艺术</w:t>
      </w:r>
    </w:p>
    <w:p w14:paraId="670EA640" w14:textId="33D19301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3A20C5" w:rsidRPr="003A20C5">
        <w:rPr>
          <w:rFonts w:asciiTheme="minorEastAsia" w:hAnsiTheme="minorEastAsia" w:cstheme="minorEastAsia" w:hint="eastAsia"/>
          <w:sz w:val="24"/>
          <w:szCs w:val="24"/>
        </w:rPr>
        <w:t>130508</w:t>
      </w:r>
    </w:p>
    <w:p w14:paraId="33535948" w14:textId="1006028E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49647BD6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业余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41668884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艺术学学士学位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2770E3CC" w:rsidR="002459A6" w:rsidRPr="00C9799B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9799B">
        <w:rPr>
          <w:rFonts w:asciiTheme="minorEastAsia" w:hAnsiTheme="minorEastAsia" w:cstheme="minorEastAsia" w:hint="eastAsia"/>
          <w:sz w:val="24"/>
          <w:szCs w:val="24"/>
        </w:rPr>
        <w:t>（1）面向</w:t>
      </w:r>
      <w:r w:rsidR="00C9799B" w:rsidRPr="00C9799B">
        <w:rPr>
          <w:rFonts w:asciiTheme="minorEastAsia" w:hAnsiTheme="minorEastAsia" w:cstheme="minorEastAsia" w:hint="eastAsia"/>
          <w:sz w:val="24"/>
          <w:szCs w:val="24"/>
        </w:rPr>
        <w:t>数字媒体</w:t>
      </w:r>
      <w:r w:rsidRPr="00C9799B">
        <w:rPr>
          <w:rFonts w:asciiTheme="minorEastAsia" w:hAnsiTheme="minorEastAsia" w:cstheme="minorEastAsia" w:hint="eastAsia"/>
          <w:sz w:val="24"/>
          <w:szCs w:val="24"/>
        </w:rPr>
        <w:t>行业，从事</w:t>
      </w:r>
      <w:r w:rsidR="00C9799B" w:rsidRPr="00C9799B">
        <w:rPr>
          <w:rFonts w:asciiTheme="minorEastAsia" w:hAnsiTheme="minorEastAsia" w:cstheme="minorEastAsia" w:hint="eastAsia"/>
          <w:sz w:val="24"/>
          <w:szCs w:val="24"/>
        </w:rPr>
        <w:t>广告设计、影视特效制作、短片制作、摄影</w:t>
      </w:r>
      <w:r w:rsidRPr="00C9799B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0C9A83F8" w14:textId="4600E49E" w:rsidR="002459A6" w:rsidRPr="00C9799B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9799B">
        <w:rPr>
          <w:rFonts w:asciiTheme="minorEastAsia" w:hAnsiTheme="minorEastAsia" w:cstheme="minorEastAsia" w:hint="eastAsia"/>
          <w:sz w:val="24"/>
          <w:szCs w:val="24"/>
        </w:rPr>
        <w:t>（2）面向</w:t>
      </w:r>
      <w:r w:rsidR="00C9799B" w:rsidRPr="00C9799B">
        <w:rPr>
          <w:rFonts w:asciiTheme="minorEastAsia" w:hAnsiTheme="minorEastAsia" w:cstheme="minorEastAsia" w:hint="eastAsia"/>
          <w:sz w:val="24"/>
          <w:szCs w:val="24"/>
        </w:rPr>
        <w:t>互联网行业</w:t>
      </w:r>
      <w:r w:rsidRPr="00C9799B">
        <w:rPr>
          <w:rFonts w:asciiTheme="minorEastAsia" w:hAnsiTheme="minorEastAsia" w:cstheme="minorEastAsia" w:hint="eastAsia"/>
          <w:sz w:val="24"/>
          <w:szCs w:val="24"/>
        </w:rPr>
        <w:t>，从事</w:t>
      </w:r>
      <w:r w:rsidR="00C9799B" w:rsidRPr="00C9799B">
        <w:rPr>
          <w:rFonts w:asciiTheme="minorEastAsia" w:hAnsiTheme="minorEastAsia" w:cstheme="minorEastAsia" w:hint="eastAsia"/>
          <w:sz w:val="24"/>
          <w:szCs w:val="24"/>
        </w:rPr>
        <w:t>网页设计与制作、游戏人物设计</w:t>
      </w:r>
      <w:r w:rsidRPr="00C9799B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63B84023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本专业培养理想信念坚定，德、智、体、美、劳全面发展，具有一定的科学文化水平，良好的人文素养、职业道德和创新意识，较强的就业能力和可持续发展的能力，掌握本专业知识和技术技能，</w:t>
      </w:r>
      <w:r w:rsidR="003A20C5" w:rsidRPr="003A20C5">
        <w:rPr>
          <w:rFonts w:asciiTheme="minorEastAsia" w:hAnsiTheme="minorEastAsia" w:cstheme="minorEastAsia" w:hint="eastAsia"/>
          <w:sz w:val="24"/>
          <w:szCs w:val="24"/>
        </w:rPr>
        <w:t>能从事设计研发、推动专业发展、承担设计教育、相关研究工作，具备自主创业能力，适应我国社会主义现代化建设需要的高层次、应用型艺术设计专门人才，以及适应国家社会经济文化发展多种需要的复合型应用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7608E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608EE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7608E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608EE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6C0CF779" w:rsidR="004D1412" w:rsidRPr="007608E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608EE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3A20C5" w:rsidRPr="007608EE">
        <w:rPr>
          <w:rFonts w:asciiTheme="minorEastAsia" w:hAnsiTheme="minorEastAsia" w:cstheme="minorEastAsia" w:hint="eastAsia"/>
          <w:sz w:val="24"/>
          <w:szCs w:val="24"/>
        </w:rPr>
        <w:t>掌握设计学的基础核心及本专业核心知识；</w:t>
      </w:r>
    </w:p>
    <w:p w14:paraId="53E7124A" w14:textId="55DEAD00" w:rsidR="004D1412" w:rsidRPr="007608E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608EE">
        <w:rPr>
          <w:rFonts w:asciiTheme="minorEastAsia" w:hAnsiTheme="minorEastAsia" w:cstheme="minorEastAsia" w:hint="eastAsia"/>
          <w:sz w:val="24"/>
          <w:szCs w:val="24"/>
        </w:rPr>
        <w:t>（4）掌握</w:t>
      </w:r>
      <w:r w:rsidR="007608EE" w:rsidRPr="007608EE">
        <w:rPr>
          <w:rFonts w:asciiTheme="minorEastAsia" w:hAnsiTheme="minorEastAsia" w:cstheme="minorEastAsia" w:hint="eastAsia"/>
          <w:sz w:val="24"/>
          <w:szCs w:val="24"/>
        </w:rPr>
        <w:t>影视剧本创作</w:t>
      </w:r>
      <w:r w:rsidRPr="007608EE">
        <w:rPr>
          <w:rFonts w:asciiTheme="minorEastAsia" w:hAnsiTheme="minorEastAsia" w:cstheme="minorEastAsia" w:hint="eastAsia"/>
          <w:sz w:val="24"/>
          <w:szCs w:val="24"/>
        </w:rPr>
        <w:t>的方法；</w:t>
      </w:r>
    </w:p>
    <w:p w14:paraId="62B5807D" w14:textId="0D5211CB" w:rsidR="004D1412" w:rsidRPr="007608E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608EE">
        <w:rPr>
          <w:rFonts w:asciiTheme="minorEastAsia" w:hAnsiTheme="minorEastAsia" w:cstheme="minorEastAsia" w:hint="eastAsia"/>
          <w:sz w:val="24"/>
          <w:szCs w:val="24"/>
        </w:rPr>
        <w:t>（5）掌握</w:t>
      </w:r>
      <w:r w:rsidR="007608EE" w:rsidRPr="007608EE">
        <w:rPr>
          <w:rFonts w:asciiTheme="minorEastAsia" w:hAnsiTheme="minorEastAsia" w:cstheme="minorEastAsia" w:hint="eastAsia"/>
          <w:sz w:val="24"/>
          <w:szCs w:val="24"/>
        </w:rPr>
        <w:t>摄影基础知识以及视频制作的</w:t>
      </w:r>
      <w:r w:rsidRPr="007608EE">
        <w:rPr>
          <w:rFonts w:asciiTheme="minorEastAsia" w:hAnsiTheme="minorEastAsia" w:cstheme="minorEastAsia" w:hint="eastAsia"/>
          <w:sz w:val="24"/>
          <w:szCs w:val="24"/>
        </w:rPr>
        <w:t>方法；</w:t>
      </w:r>
    </w:p>
    <w:p w14:paraId="4DF918B2" w14:textId="77777777" w:rsidR="007608EE" w:rsidRPr="007608E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608EE">
        <w:rPr>
          <w:rFonts w:asciiTheme="minorEastAsia" w:hAnsiTheme="minorEastAsia" w:cstheme="minorEastAsia" w:hint="eastAsia"/>
          <w:sz w:val="24"/>
          <w:szCs w:val="24"/>
        </w:rPr>
        <w:lastRenderedPageBreak/>
        <w:t>（6）</w:t>
      </w:r>
      <w:r w:rsidR="007608EE" w:rsidRPr="007608EE">
        <w:rPr>
          <w:rFonts w:asciiTheme="minorEastAsia" w:hAnsiTheme="minorEastAsia" w:cstheme="minorEastAsia" w:hint="eastAsia"/>
          <w:sz w:val="24"/>
          <w:szCs w:val="24"/>
        </w:rPr>
        <w:t>了解设计学研究对象的基本特性；</w:t>
      </w:r>
    </w:p>
    <w:p w14:paraId="1A923C32" w14:textId="1B34A689" w:rsidR="007608EE" w:rsidRPr="007608EE" w:rsidRDefault="004D1412" w:rsidP="007608E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608EE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7608EE" w:rsidRPr="007608EE">
        <w:rPr>
          <w:rFonts w:asciiTheme="minorEastAsia" w:hAnsiTheme="minorEastAsia" w:cstheme="minorEastAsia" w:hint="eastAsia"/>
          <w:sz w:val="24"/>
          <w:szCs w:val="24"/>
        </w:rPr>
        <w:t>了解国内外设计学界最重要的理论前沿、研究动态。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7608E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7608EE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C9799B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9799B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4B81BBB5" w14:textId="6A56FF02" w:rsidR="007608EE" w:rsidRPr="00C9799B" w:rsidRDefault="007608EE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9799B">
        <w:rPr>
          <w:rFonts w:asciiTheme="minorEastAsia" w:hAnsiTheme="minorEastAsia" w:cstheme="minorEastAsia" w:hint="eastAsia"/>
          <w:sz w:val="24"/>
          <w:szCs w:val="24"/>
        </w:rPr>
        <w:t>（3）具有运用科学的方法，通过课堂、文献、网络、实习实践等渠道获取知识的能力；</w:t>
      </w:r>
    </w:p>
    <w:p w14:paraId="6C6B797C" w14:textId="15573D4D" w:rsidR="004D1412" w:rsidRPr="00C9799B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9799B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7608EE" w:rsidRPr="00C9799B">
        <w:rPr>
          <w:rFonts w:asciiTheme="minorEastAsia" w:hAnsiTheme="minorEastAsia" w:cstheme="minorEastAsia" w:hint="eastAsia"/>
          <w:sz w:val="24"/>
          <w:szCs w:val="24"/>
        </w:rPr>
        <w:t>具有创作影视剧本的能力</w:t>
      </w:r>
      <w:r w:rsidRPr="00C9799B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3CDDFE95" w:rsidR="004D1412" w:rsidRPr="00C9799B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9799B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7608EE" w:rsidRPr="00C9799B">
        <w:rPr>
          <w:rFonts w:asciiTheme="minorEastAsia" w:hAnsiTheme="minorEastAsia" w:cstheme="minorEastAsia" w:hint="eastAsia"/>
          <w:sz w:val="24"/>
          <w:szCs w:val="24"/>
        </w:rPr>
        <w:t>具有场景设计、数字音效设计、数字媒体创意设计的能力</w:t>
      </w:r>
      <w:r w:rsidRPr="00C9799B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19D51E5F" w14:textId="17F531DF" w:rsidR="00C9799B" w:rsidRPr="00C9799B" w:rsidRDefault="00C9799B" w:rsidP="00C9799B">
      <w:pPr>
        <w:spacing w:line="400" w:lineRule="exact"/>
        <w:ind w:firstLineChars="200" w:firstLine="480"/>
        <w:rPr>
          <w:sz w:val="24"/>
        </w:rPr>
      </w:pPr>
      <w:r w:rsidRPr="00C9799B">
        <w:rPr>
          <w:rFonts w:hint="eastAsia"/>
          <w:sz w:val="24"/>
        </w:rPr>
        <w:t>（</w:t>
      </w:r>
      <w:r w:rsidRPr="00C9799B">
        <w:rPr>
          <w:rFonts w:hint="eastAsia"/>
          <w:sz w:val="24"/>
        </w:rPr>
        <w:t>6</w:t>
      </w:r>
      <w:r w:rsidRPr="00C9799B">
        <w:rPr>
          <w:rFonts w:hint="eastAsia"/>
          <w:sz w:val="24"/>
        </w:rPr>
        <w:t>）具备获取本专业相关知识的学习能力；</w:t>
      </w:r>
    </w:p>
    <w:p w14:paraId="2B7C7F0F" w14:textId="3BEC94FE" w:rsidR="007608EE" w:rsidRPr="00C9799B" w:rsidRDefault="00C9799B" w:rsidP="00C9799B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C9799B"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 w:rsidRPr="00C9799B">
        <w:rPr>
          <w:rFonts w:hint="eastAsia"/>
          <w:sz w:val="24"/>
        </w:rPr>
        <w:t>）具有较强的创意、创新和创业能力。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（1）坚定拥护中国共产党领导和我国社会主义制度，在习近平新时代中国特色社会主义思想指引下，践行社会主义核心价值观，具有深厚的爱国情感和中华民族自豪感；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1BE61531" w:rsidR="002459A6" w:rsidRPr="003A20C5" w:rsidRDefault="00190EA5" w:rsidP="003A20C5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科生提出的德、智、体、美、劳全面发展的要求，总修读学分不少于</w:t>
      </w:r>
      <w:r w:rsidR="00E44AE1">
        <w:rPr>
          <w:rFonts w:asciiTheme="minorEastAsia" w:hAnsiTheme="minorEastAsia" w:cstheme="minorEastAsia" w:hint="eastAsia"/>
          <w:sz w:val="24"/>
          <w:szCs w:val="24"/>
        </w:rPr>
        <w:t>1</w:t>
      </w:r>
      <w:r w:rsidR="00E44AE1">
        <w:rPr>
          <w:rFonts w:asciiTheme="minorEastAsia" w:hAnsiTheme="minorEastAsia" w:cstheme="minorEastAsia"/>
          <w:sz w:val="24"/>
          <w:szCs w:val="24"/>
        </w:rPr>
        <w:t>00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；对于具备授</w:t>
      </w:r>
      <w:r w:rsidR="003A20C5">
        <w:rPr>
          <w:rFonts w:asciiTheme="minorEastAsia" w:hAnsiTheme="minorEastAsia" w:cstheme="minorEastAsia" w:hint="eastAsia"/>
          <w:sz w:val="24"/>
          <w:szCs w:val="24"/>
        </w:rPr>
        <w:lastRenderedPageBreak/>
        <w:t>予学士学位条件的成人学历继续教育本科毕业生，经学生申请，可授予艺术学学成人高等教育学士学位。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457B3054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3A20C5">
        <w:rPr>
          <w:rFonts w:asciiTheme="minorEastAsia" w:hAnsiTheme="minorEastAsia" w:cstheme="minorEastAsia" w:hint="eastAsia"/>
          <w:sz w:val="24"/>
          <w:szCs w:val="24"/>
        </w:rPr>
        <w:t>数字媒体艺术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7ECDC0F7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3A20C5">
        <w:rPr>
          <w:rFonts w:asciiTheme="minorEastAsia" w:hAnsiTheme="minorEastAsia" w:cstheme="minorEastAsia" w:hint="eastAsia"/>
          <w:bCs/>
          <w:sz w:val="24"/>
          <w:szCs w:val="24"/>
        </w:rPr>
        <w:t>数字媒体艺术专业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3A20C5">
        <w:rPr>
          <w:rFonts w:asciiTheme="minorEastAsia" w:hAnsiTheme="minorEastAsia" w:cstheme="minorEastAsia" w:hint="eastAsia"/>
          <w:bCs/>
          <w:sz w:val="24"/>
          <w:szCs w:val="24"/>
        </w:rPr>
        <w:t>数字媒体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%；专任教师中双师型教师占比不低于6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能够胜任专业课程教学或实践实训指导工作，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东软开放教学平台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</w:t>
      </w:r>
      <w:r w:rsidRPr="00300A39">
        <w:rPr>
          <w:rFonts w:asciiTheme="minorEastAsia" w:hAnsiTheme="minorEastAsia" w:cstheme="minorEastAsia" w:hint="eastAsia"/>
          <w:sz w:val="24"/>
          <w:szCs w:val="24"/>
        </w:rPr>
        <w:lastRenderedPageBreak/>
        <w:t>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410D9" w14:textId="77777777" w:rsidR="003746A6" w:rsidRDefault="003746A6">
      <w:r>
        <w:separator/>
      </w:r>
    </w:p>
  </w:endnote>
  <w:endnote w:type="continuationSeparator" w:id="0">
    <w:p w14:paraId="2602D2B3" w14:textId="77777777" w:rsidR="003746A6" w:rsidRDefault="00374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4F168" w14:textId="77777777" w:rsidR="003746A6" w:rsidRDefault="003746A6">
      <w:r>
        <w:separator/>
      </w:r>
    </w:p>
  </w:footnote>
  <w:footnote w:type="continuationSeparator" w:id="0">
    <w:p w14:paraId="36912708" w14:textId="77777777" w:rsidR="003746A6" w:rsidRDefault="003746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2BC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746A6"/>
    <w:rsid w:val="003A20C5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608EE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D0197"/>
    <w:rsid w:val="00BD5B51"/>
    <w:rsid w:val="00BD734A"/>
    <w:rsid w:val="00C061EE"/>
    <w:rsid w:val="00C25EC2"/>
    <w:rsid w:val="00C5036A"/>
    <w:rsid w:val="00C61AFB"/>
    <w:rsid w:val="00C72A14"/>
    <w:rsid w:val="00C77574"/>
    <w:rsid w:val="00C8361D"/>
    <w:rsid w:val="00C9799B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44AE1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402</Words>
  <Characters>2294</Characters>
  <Application>Microsoft Office Word</Application>
  <DocSecurity>0</DocSecurity>
  <Lines>19</Lines>
  <Paragraphs>5</Paragraphs>
  <ScaleCrop>false</ScaleCrop>
  <Company>Microsoft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2023-02-19T06:18:00Z</dcterms:created>
  <dcterms:modified xsi:type="dcterms:W3CDTF">2023-02-19T16:01:00Z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