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jc w:val="center"/>
        <w:textAlignment w:val="auto"/>
        <w:outlineLvl w:val="9"/>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专项四：</w:t>
      </w:r>
      <w:bookmarkStart w:id="0" w:name="_GoBack"/>
      <w:r>
        <w:rPr>
          <w:rFonts w:hint="eastAsia" w:ascii="方正小标宋简体" w:hAnsi="方正小标宋简体" w:eastAsia="方正小标宋简体" w:cs="方正小标宋简体"/>
          <w:color w:val="auto"/>
          <w:sz w:val="32"/>
          <w:szCs w:val="32"/>
          <w:lang w:val="en-US" w:eastAsia="zh-CN"/>
        </w:rPr>
        <w:t>冷门绝学研究专项申报须知</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sz w:val="32"/>
          <w:szCs w:val="32"/>
          <w:u w:val="none"/>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lang w:eastAsia="zh-CN"/>
        </w:rPr>
      </w:pPr>
      <w:r>
        <w:rPr>
          <w:rStyle w:val="5"/>
          <w:rFonts w:hint="eastAsia" w:ascii="黑体" w:hAnsi="黑体" w:eastAsia="黑体" w:cs="黑体"/>
          <w:b w:val="0"/>
          <w:bCs/>
          <w:i w:val="0"/>
          <w:caps w:val="0"/>
          <w:color w:val="auto"/>
          <w:spacing w:val="36"/>
          <w:sz w:val="32"/>
          <w:szCs w:val="32"/>
          <w:u w:val="none"/>
          <w:shd w:val="clear" w:color="auto" w:fill="FFFFFF"/>
        </w:rPr>
        <w:t>一、</w:t>
      </w:r>
      <w:r>
        <w:rPr>
          <w:rStyle w:val="5"/>
          <w:rFonts w:hint="eastAsia" w:ascii="黑体" w:hAnsi="黑体" w:eastAsia="黑体" w:cs="黑体"/>
          <w:b w:val="0"/>
          <w:bCs/>
          <w:i w:val="0"/>
          <w:caps w:val="0"/>
          <w:color w:val="auto"/>
          <w:spacing w:val="36"/>
          <w:sz w:val="32"/>
          <w:szCs w:val="32"/>
          <w:u w:val="none"/>
          <w:shd w:val="clear" w:color="auto" w:fill="FFFFFF"/>
          <w:lang w:eastAsia="zh-CN"/>
        </w:rPr>
        <w:t>总体要求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坚持以习近平新时代中国特色社会主义思想为指导，深入贯彻落实习近平总书记关于哲学社会科学工作的重要论述精神，紧紧围绕加快构建中国特色哲学社会科学，始终遵循立足中国、借鉴国外，挖掘历史、把握当代，关怀人类、面向未来的思路，切实加强中国特色哲学社会科学学科体系、学术体系、话语体系建设，重视发展具有重要文化价值和传承意义的绝学、冷门学科，确保有人做、有传承。一要聚焦广东需求。坚持广东需要、广东水准，开展对我省发展和文明传承具有战略性、储备性、长远性的“冷门绝学”研究。二要突出学科建设。着眼“冷门绝学”学科长远发展，推动相关学科领域优化学科结构、凝练学科发展方向、科学规划学科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color w:val="auto"/>
          <w:sz w:val="32"/>
          <w:szCs w:val="32"/>
          <w:u w:val="none"/>
        </w:rPr>
      </w:pPr>
      <w:r>
        <w:rPr>
          <w:rFonts w:hint="eastAsia" w:ascii="黑体" w:hAnsi="黑体" w:eastAsia="黑体" w:cs="黑体"/>
          <w:b w:val="0"/>
          <w:bCs/>
          <w:i w:val="0"/>
          <w:caps w:val="0"/>
          <w:color w:val="auto"/>
          <w:spacing w:val="36"/>
          <w:sz w:val="32"/>
          <w:szCs w:val="32"/>
          <w:u w:val="none"/>
          <w:shd w:val="clear" w:color="auto" w:fill="FFFFFF"/>
          <w:lang w:eastAsia="zh-CN"/>
        </w:rPr>
        <w:t>二</w:t>
      </w:r>
      <w:r>
        <w:rPr>
          <w:rFonts w:hint="eastAsia" w:ascii="黑体" w:hAnsi="黑体" w:eastAsia="黑体" w:cs="黑体"/>
          <w:b w:val="0"/>
          <w:bCs/>
          <w:i w:val="0"/>
          <w:caps w:val="0"/>
          <w:color w:val="auto"/>
          <w:spacing w:val="36"/>
          <w:sz w:val="32"/>
          <w:szCs w:val="32"/>
          <w:u w:val="none"/>
          <w:shd w:val="clear" w:color="auto" w:fill="FFFFFF"/>
        </w:rPr>
        <w:t>、</w:t>
      </w:r>
      <w:r>
        <w:rPr>
          <w:rFonts w:hint="eastAsia" w:ascii="黑体" w:hAnsi="黑体" w:eastAsia="黑体" w:cs="黑体"/>
          <w:b w:val="0"/>
          <w:bCs w:val="0"/>
          <w:i w:val="0"/>
          <w:caps w:val="0"/>
          <w:color w:val="auto"/>
          <w:spacing w:val="36"/>
          <w:sz w:val="32"/>
          <w:szCs w:val="32"/>
          <w:u w:val="none"/>
          <w:shd w:val="clear" w:color="auto" w:fill="FFFFFF"/>
          <w:lang w:eastAsia="zh-CN"/>
        </w:rPr>
        <w:t>课题设置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申请人须根据自己的研究专长和研究基础，选择不同的角度、方法和侧重点，自行设计题目进行申报。本次拟立项</w:t>
      </w:r>
      <w:r>
        <w:rPr>
          <w:rFonts w:hint="default" w:ascii="仿宋_GB2312" w:hAnsi="仿宋_GB2312" w:eastAsia="仿宋_GB2312" w:cs="仿宋_GB2312"/>
          <w:color w:val="auto"/>
          <w:kern w:val="2"/>
          <w:sz w:val="32"/>
          <w:szCs w:val="32"/>
          <w:lang w:eastAsia="zh-CN" w:bidi="ar-SA"/>
        </w:rPr>
        <w:t>10</w:t>
      </w:r>
      <w:r>
        <w:rPr>
          <w:rFonts w:hint="eastAsia" w:ascii="仿宋_GB2312" w:hAnsi="仿宋_GB2312" w:eastAsia="仿宋_GB2312" w:cs="仿宋_GB2312"/>
          <w:color w:val="auto"/>
          <w:kern w:val="2"/>
          <w:sz w:val="32"/>
          <w:szCs w:val="32"/>
          <w:lang w:val="en-US" w:eastAsia="zh-CN" w:bidi="ar-SA"/>
        </w:rPr>
        <w:t>项，每项资助1</w:t>
      </w:r>
      <w:r>
        <w:rPr>
          <w:rFonts w:hint="default" w:ascii="仿宋_GB2312" w:hAnsi="仿宋_GB2312" w:eastAsia="仿宋_GB2312" w:cs="仿宋_GB2312"/>
          <w:color w:val="auto"/>
          <w:kern w:val="2"/>
          <w:sz w:val="32"/>
          <w:szCs w:val="32"/>
          <w:lang w:eastAsia="zh-CN" w:bidi="ar-SA"/>
        </w:rPr>
        <w:t>0</w:t>
      </w:r>
      <w:r>
        <w:rPr>
          <w:rFonts w:hint="eastAsia" w:ascii="仿宋_GB2312" w:hAnsi="仿宋_GB2312" w:eastAsia="仿宋_GB2312" w:cs="仿宋_GB2312"/>
          <w:color w:val="auto"/>
          <w:kern w:val="2"/>
          <w:sz w:val="32"/>
          <w:szCs w:val="32"/>
          <w:lang w:val="en-US" w:eastAsia="zh-CN" w:bidi="ar-SA"/>
        </w:rPr>
        <w:t>万元。</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val="en-US" w:eastAsia="zh-CN" w:bidi="ar-SA"/>
        </w:rPr>
      </w:pPr>
      <w:r>
        <w:rPr>
          <w:rStyle w:val="5"/>
          <w:rFonts w:hint="eastAsia" w:ascii="黑体" w:hAnsi="黑体" w:eastAsia="黑体" w:cs="黑体"/>
          <w:b w:val="0"/>
          <w:bCs/>
          <w:i w:val="0"/>
          <w:caps w:val="0"/>
          <w:color w:val="auto"/>
          <w:spacing w:val="36"/>
          <w:sz w:val="32"/>
          <w:szCs w:val="32"/>
          <w:u w:val="none"/>
          <w:shd w:val="clear" w:color="auto" w:fill="FFFFFF"/>
          <w:lang w:eastAsia="zh-CN"/>
        </w:rPr>
        <w:t>三</w:t>
      </w:r>
      <w:r>
        <w:rPr>
          <w:rStyle w:val="5"/>
          <w:rFonts w:hint="eastAsia" w:ascii="黑体" w:hAnsi="黑体" w:eastAsia="黑体" w:cs="黑体"/>
          <w:b w:val="0"/>
          <w:bCs/>
          <w:i w:val="0"/>
          <w:caps w:val="0"/>
          <w:color w:val="auto"/>
          <w:spacing w:val="36"/>
          <w:sz w:val="32"/>
          <w:szCs w:val="32"/>
          <w:u w:val="none"/>
          <w:shd w:val="clear" w:color="auto" w:fill="FFFFFF"/>
        </w:rPr>
        <w:t>、</w:t>
      </w:r>
      <w:r>
        <w:rPr>
          <w:rFonts w:hint="eastAsia" w:ascii="黑体" w:hAnsi="黑体" w:eastAsia="黑体" w:cs="黑体"/>
          <w:color w:val="auto"/>
          <w:kern w:val="2"/>
          <w:sz w:val="32"/>
          <w:szCs w:val="32"/>
          <w:lang w:val="en-US" w:eastAsia="zh-CN" w:bidi="ar-SA"/>
        </w:rPr>
        <w:t>申报条件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1.在相关研究领域具有较强的科研力量和深厚的学术积累。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2.设有专门负责科研管理工作的职能部门，能够为开展项目研究工作提供良好条件。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640" w:firstLineChars="200"/>
        <w:jc w:val="left"/>
        <w:textAlignment w:val="auto"/>
        <w:outlineLvl w:val="9"/>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1.申请人须遵守中华人民共和国宪法和法律，坚持正确的政治方向、价值取向和研究导向，遵守《广东哲学社会科学规划项目管理办法》的有关规定；是课题的实际负责人，能够独立开展研究工作，具有</w:t>
      </w:r>
      <w:r>
        <w:rPr>
          <w:rFonts w:hint="eastAsia" w:ascii="仿宋_GB2312" w:hAnsi="仿宋_GB2312" w:eastAsia="仿宋_GB2312" w:cs="仿宋_GB2312"/>
          <w:color w:val="FF0000"/>
          <w:kern w:val="2"/>
          <w:sz w:val="32"/>
          <w:szCs w:val="32"/>
          <w:lang w:val="en-US" w:eastAsia="zh-CN" w:bidi="ar-SA"/>
        </w:rPr>
        <w:t>副高级（含）以上</w:t>
      </w:r>
      <w:r>
        <w:rPr>
          <w:rFonts w:hint="eastAsia" w:ascii="仿宋_GB2312" w:hAnsi="仿宋_GB2312" w:eastAsia="仿宋_GB2312" w:cs="仿宋_GB2312"/>
          <w:color w:val="auto"/>
          <w:kern w:val="2"/>
          <w:sz w:val="32"/>
          <w:szCs w:val="32"/>
          <w:lang w:val="en-US" w:eastAsia="zh-CN" w:bidi="ar-SA"/>
        </w:rPr>
        <w:t>专业技术职称（职务）。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2.申请人结合自身科研优势特色，把握研究重点，自拟题目进行申报。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的国家社科基金项目、国家自然科学基金项目的负责人（包括子课题负责人），全国教育科学规划课题、中央各部委项目的负责人（包括子课题负责人），省社科规划项目、省自然科学基金项目、其他省部级科研项目负责人，以及三年内国家社科基金项目、省社科规划项目被终止或撤项的项目负责人，不能作为负责人申报本专项。</w:t>
      </w:r>
    </w:p>
    <w:p>
      <w:pPr>
        <w:pStyle w:val="2"/>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4.申请人只能申报1个项目，且不能作为课题组成员参与其他课题的申报。课题组成员最多参与两个课题的申报。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6.项目申请人不能同时申报本年度“建设粤港澳大湾区”和“支持深圳建设中国特色社会主义先行示范区”研究专项、重大基础理论研究专项、粤东西北研究专项3类项目。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Fonts w:hint="eastAsia" w:ascii="黑体" w:hAnsi="黑体" w:eastAsia="黑体" w:cs="黑体"/>
          <w:b w:val="0"/>
          <w:bCs/>
          <w:color w:val="auto"/>
          <w:sz w:val="32"/>
          <w:szCs w:val="32"/>
          <w:u w:val="none"/>
        </w:rPr>
      </w:pPr>
      <w:r>
        <w:rPr>
          <w:rStyle w:val="5"/>
          <w:rFonts w:hint="eastAsia" w:ascii="黑体" w:hAnsi="黑体" w:eastAsia="黑体" w:cs="黑体"/>
          <w:b w:val="0"/>
          <w:bCs/>
          <w:i w:val="0"/>
          <w:caps w:val="0"/>
          <w:color w:val="auto"/>
          <w:spacing w:val="36"/>
          <w:sz w:val="32"/>
          <w:szCs w:val="32"/>
          <w:u w:val="none"/>
          <w:shd w:val="clear" w:color="auto" w:fill="FFFFFF"/>
        </w:rPr>
        <w:t>四、申报要求</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冷门学科主要是指一些学术关注度低、成果产出难、研究群体小的传统人文学科领域和研究方向；绝学是冷门学科中文化价值独特、学术门槛很高、研究难度极大、研究群体很小甚至后继无人的濒危学科。甲骨学、简牍学、敦煌学、古文字学、濒危语言（方言）研究、少数民族语言文字与历史研究（藏学、蒙古学、西夏学等）、疍民研究、传统文献和出土文献整理与研究等，均属于冷门绝学的范围。</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（二）本次申报须按照《申请书》规定内容和要求填写</w:t>
      </w:r>
      <w:r>
        <w:rPr>
          <w:rFonts w:hint="default"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文本要简洁、规范、清晰，不加附件。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（三）申报课题要突出研究重点，体现有限目标，课题设计不宜过于宽泛，避免大而全。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（五）申请人要具备扎实的研究基础和丰富的相关前期研究成果。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（七）项目完成时间根据研究工作的实际需要确定，一般应在2-3年完成。</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（八）预期研究成果的规模和数量应科学合理，确保质量和学术水准，多出精品力作，避免重复出版；最终成果为大型文献典籍整理、多卷本专著、系列丛书等形式的，应注意编纂体例的科学性和统一性。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eastAsia="zh-CN" w:bidi="ar-SA"/>
        </w:rPr>
      </w:pPr>
      <w:r>
        <w:rPr>
          <w:rFonts w:hint="eastAsia" w:ascii="黑体" w:hAnsi="黑体" w:eastAsia="黑体" w:cs="黑体"/>
          <w:b w:val="0"/>
          <w:bCs w:val="0"/>
          <w:i w:val="0"/>
          <w:caps w:val="0"/>
          <w:color w:val="auto"/>
          <w:spacing w:val="36"/>
          <w:sz w:val="32"/>
          <w:szCs w:val="32"/>
          <w:u w:val="none"/>
          <w:shd w:val="clear" w:color="auto" w:fill="FFFFFF"/>
          <w:lang w:eastAsia="zh-CN"/>
        </w:rPr>
        <w:t>五、申报</w:t>
      </w:r>
      <w:r>
        <w:rPr>
          <w:rFonts w:hint="eastAsia" w:ascii="黑体" w:hAnsi="黑体" w:eastAsia="黑体" w:cs="黑体"/>
          <w:color w:val="auto"/>
          <w:kern w:val="2"/>
          <w:sz w:val="32"/>
          <w:szCs w:val="32"/>
          <w:lang w:val="en-US" w:eastAsia="zh-CN" w:bidi="ar-SA"/>
        </w:rPr>
        <w:t>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（三）课题组成员须为课题研究的实际参与者，且须征得课题组成员本人同意，在《申请书》上签字，否则视为违规申报。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xNjhkNTQ5ZDExZmFiYmE3YWFlZDlmNjc3MGI1NTMifQ=="/>
  </w:docVars>
  <w:rsids>
    <w:rsidRoot w:val="49FA1094"/>
    <w:rsid w:val="49FA1094"/>
    <w:rsid w:val="52F81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1788</Words>
  <Characters>1800</Characters>
  <Lines>0</Lines>
  <Paragraphs>0</Paragraphs>
  <TotalTime>1</TotalTime>
  <ScaleCrop>false</ScaleCrop>
  <LinksUpToDate>false</LinksUpToDate>
  <CharactersWithSpaces>1800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2022-09-19T09:43:00Z</dcterms:created>
  <dc:creator>caoxj</dc:creator>
  <cp:lastModifiedBy> 海欣仔 </cp:lastModifiedBy>
  <dcterms:modified xsi:type="dcterms:W3CDTF">2022-09-20T06:35:55Z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11AB30D286204FC18654DB3E0393B157</vt:lpwstr>
  </property>
</Properties>
</file>