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7785"/>
      </w:tblGrid>
      <w:tr w:rsidR="00DB06E2" w:rsidRPr="00DB06E2" w14:paraId="5133BFEF" w14:textId="77777777" w:rsidTr="00531016">
        <w:trPr>
          <w:trHeight w:val="15"/>
          <w:jc w:val="center"/>
        </w:trPr>
        <w:tc>
          <w:tcPr>
            <w:tcW w:w="9390" w:type="dxa"/>
            <w:gridSpan w:val="2"/>
            <w:tcBorders>
              <w:top w:val="nil"/>
              <w:left w:val="nil"/>
              <w:bottom w:val="single" w:sz="24" w:space="0" w:color="FF0000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06A87" w14:textId="77777777" w:rsidR="00DB06E2" w:rsidRPr="00DB06E2" w:rsidRDefault="00DB06E2" w:rsidP="00DB06E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B06E2">
              <w:rPr>
                <w:rFonts w:ascii="黑体" w:eastAsia="黑体" w:hAnsi="黑体" w:cs="Calibri" w:hint="eastAsia"/>
                <w:b/>
                <w:bCs/>
                <w:color w:val="FF0000"/>
                <w:kern w:val="0"/>
                <w:sz w:val="44"/>
                <w:szCs w:val="44"/>
              </w:rPr>
              <w:t>广东东软学院教务部通知</w:t>
            </w:r>
          </w:p>
          <w:p w14:paraId="24439EE7" w14:textId="1EFAFD66" w:rsidR="00DB06E2" w:rsidRPr="00DB06E2" w:rsidRDefault="00DB06E2" w:rsidP="00DB06E2">
            <w:pPr>
              <w:widowControl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DB06E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校教</w:t>
            </w:r>
            <w:proofErr w:type="gramEnd"/>
            <w:r w:rsidRPr="00DB06E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[2022]</w:t>
            </w:r>
            <w:r w:rsidR="00813DBB"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**</w:t>
            </w:r>
            <w:r w:rsidRPr="00DB06E2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DB06E2" w:rsidRPr="00DB06E2" w14:paraId="2E8B43B6" w14:textId="77777777" w:rsidTr="00531016">
        <w:trPr>
          <w:trHeight w:val="176"/>
          <w:jc w:val="center"/>
        </w:trPr>
        <w:tc>
          <w:tcPr>
            <w:tcW w:w="9390" w:type="dxa"/>
            <w:gridSpan w:val="2"/>
            <w:tcBorders>
              <w:top w:val="nil"/>
              <w:left w:val="nil"/>
              <w:bottom w:val="double" w:sz="2" w:space="0" w:color="333399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7209F" w14:textId="5D6A8159" w:rsidR="00DB06E2" w:rsidRPr="00DB06E2" w:rsidRDefault="00DB06E2" w:rsidP="00DB06E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B06E2" w:rsidRPr="00DB06E2" w14:paraId="0E1AB4D9" w14:textId="77777777" w:rsidTr="00531016">
        <w:trPr>
          <w:trHeight w:val="632"/>
          <w:jc w:val="center"/>
        </w:trPr>
        <w:tc>
          <w:tcPr>
            <w:tcW w:w="1605" w:type="dxa"/>
            <w:tcBorders>
              <w:top w:val="nil"/>
              <w:left w:val="double" w:sz="2" w:space="0" w:color="333399"/>
              <w:bottom w:val="single" w:sz="12" w:space="0" w:color="333399"/>
              <w:right w:val="single" w:sz="8" w:space="0" w:color="333399"/>
            </w:tcBorders>
            <w:shd w:val="clear" w:color="auto" w:fill="99CC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16FB1" w14:textId="3E72913B" w:rsidR="00DB06E2" w:rsidRPr="00DB06E2" w:rsidRDefault="00DB06E2" w:rsidP="00DB06E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B06E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主</w:t>
            </w:r>
            <w:r w:rsidR="00496CB2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DB06E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题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12" w:space="0" w:color="333399"/>
              <w:right w:val="double" w:sz="2" w:space="0" w:color="333399"/>
            </w:tcBorders>
            <w:shd w:val="clear" w:color="auto" w:fill="99CC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69338" w14:textId="1F3B5153" w:rsidR="00DB06E2" w:rsidRPr="00DB06E2" w:rsidRDefault="00DB1B38" w:rsidP="00DB06E2">
            <w:pPr>
              <w:widowControl/>
              <w:spacing w:line="26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B1B38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关于2022-2023学年第二学期专业选修课选课的通知</w:t>
            </w:r>
          </w:p>
        </w:tc>
      </w:tr>
      <w:tr w:rsidR="00DB06E2" w:rsidRPr="00DB06E2" w14:paraId="7ED1B238" w14:textId="77777777" w:rsidTr="00531016">
        <w:trPr>
          <w:trHeight w:val="422"/>
          <w:jc w:val="center"/>
        </w:trPr>
        <w:tc>
          <w:tcPr>
            <w:tcW w:w="9390" w:type="dxa"/>
            <w:gridSpan w:val="2"/>
            <w:tcBorders>
              <w:top w:val="nil"/>
              <w:left w:val="double" w:sz="2" w:space="0" w:color="333399"/>
              <w:bottom w:val="nil"/>
              <w:right w:val="double" w:sz="2" w:space="0" w:color="33339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8236E4" w14:textId="77777777" w:rsidR="001577A3" w:rsidRPr="00F44560" w:rsidRDefault="001577A3" w:rsidP="00786727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6"/>
            <w:r w:rsidRPr="00F44560">
              <w:rPr>
                <w:rFonts w:ascii="宋体" w:eastAsia="宋体" w:hAnsi="宋体" w:cs="宋体" w:hint="eastAsia"/>
                <w:b/>
                <w:bCs/>
                <w:color w:val="1E5494"/>
                <w:kern w:val="0"/>
                <w:sz w:val="24"/>
                <w:szCs w:val="24"/>
                <w:u w:val="single"/>
              </w:rPr>
              <w:t>各位老师：</w:t>
            </w:r>
            <w:bookmarkEnd w:id="0"/>
          </w:p>
          <w:p w14:paraId="78808D76" w14:textId="77777777" w:rsidR="001577A3" w:rsidRPr="00F44560" w:rsidRDefault="001577A3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根据专业人才培养方案要求，现将2022-2023学年第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学期专业选修课选课的安排通知如下：</w:t>
            </w:r>
          </w:p>
          <w:p w14:paraId="76BFD064" w14:textId="77777777" w:rsidR="001577A3" w:rsidRPr="00F44560" w:rsidRDefault="001577A3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45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一、本专科学生专业选修课选课安排</w:t>
            </w:r>
          </w:p>
          <w:p w14:paraId="37AA7527" w14:textId="425F9B8C" w:rsidR="001577A3" w:rsidRPr="00F44560" w:rsidRDefault="001577A3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1.需参加课程选修的专业详见附件</w:t>
            </w:r>
            <w:r w:rsidR="005310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1638FD26" w14:textId="765F1BBD" w:rsidR="001C756E" w:rsidRDefault="001577A3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2.选择时间：</w:t>
            </w:r>
          </w:p>
          <w:p w14:paraId="2DD2DB05" w14:textId="3A11080E" w:rsidR="00786727" w:rsidRDefault="00531016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由于涉及校外学生选课，此次选课将</w:t>
            </w:r>
            <w:r w:rsidR="007867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为需要选课的校外学生</w:t>
            </w:r>
            <w:r w:rsidR="00887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临时</w:t>
            </w:r>
            <w:r w:rsidR="007867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开放V</w:t>
            </w:r>
            <w:r w:rsidR="00786727">
              <w:rPr>
                <w:rFonts w:ascii="宋体" w:eastAsia="宋体" w:hAnsi="宋体" w:cs="宋体"/>
                <w:kern w:val="0"/>
                <w:sz w:val="24"/>
                <w:szCs w:val="24"/>
              </w:rPr>
              <w:t>PN</w:t>
            </w:r>
            <w:r w:rsidR="007867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权限，为避免登录人数过多导致</w:t>
            </w:r>
            <w:proofErr w:type="gramStart"/>
            <w:r w:rsidR="007867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教务网</w:t>
            </w:r>
            <w:proofErr w:type="gramEnd"/>
            <w:r w:rsidR="007867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瘫痪，将按学院分批开放选课时间，分配时间如下：</w:t>
            </w:r>
          </w:p>
          <w:tbl>
            <w:tblPr>
              <w:tblStyle w:val="aa"/>
              <w:tblW w:w="4224" w:type="pct"/>
              <w:tblInd w:w="451" w:type="dxa"/>
              <w:tblLook w:val="04A0" w:firstRow="1" w:lastRow="0" w:firstColumn="1" w:lastColumn="0" w:noHBand="0" w:noVBand="1"/>
            </w:tblPr>
            <w:tblGrid>
              <w:gridCol w:w="2835"/>
              <w:gridCol w:w="4963"/>
            </w:tblGrid>
            <w:tr w:rsidR="00531016" w14:paraId="27BF8117" w14:textId="77777777" w:rsidTr="00531016">
              <w:tc>
                <w:tcPr>
                  <w:tcW w:w="1818" w:type="pct"/>
                  <w:vAlign w:val="center"/>
                </w:tcPr>
                <w:p w14:paraId="67A85D0A" w14:textId="015E2535" w:rsidR="00531016" w:rsidRDefault="00531016" w:rsidP="00786727">
                  <w:pPr>
                    <w:widowControl/>
                    <w:spacing w:line="276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学院</w:t>
                  </w:r>
                </w:p>
              </w:tc>
              <w:tc>
                <w:tcPr>
                  <w:tcW w:w="3182" w:type="pct"/>
                  <w:vAlign w:val="center"/>
                </w:tcPr>
                <w:p w14:paraId="4106465D" w14:textId="5CA944B7" w:rsidR="00531016" w:rsidRDefault="00531016" w:rsidP="00786727">
                  <w:pPr>
                    <w:widowControl/>
                    <w:spacing w:line="276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选课时间</w:t>
                  </w:r>
                </w:p>
              </w:tc>
            </w:tr>
            <w:tr w:rsidR="00531016" w14:paraId="148BD47A" w14:textId="77777777" w:rsidTr="00531016">
              <w:tc>
                <w:tcPr>
                  <w:tcW w:w="1818" w:type="pct"/>
                  <w:vAlign w:val="center"/>
                </w:tcPr>
                <w:p w14:paraId="636AB543" w14:textId="34AE8145" w:rsidR="00531016" w:rsidRDefault="00531016" w:rsidP="00786727">
                  <w:pPr>
                    <w:widowControl/>
                    <w:spacing w:line="276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计算机学院</w:t>
                  </w:r>
                </w:p>
              </w:tc>
              <w:tc>
                <w:tcPr>
                  <w:tcW w:w="3182" w:type="pct"/>
                  <w:vAlign w:val="center"/>
                </w:tcPr>
                <w:p w14:paraId="0FB8C301" w14:textId="258A1203" w:rsidR="00531016" w:rsidRDefault="00531016" w:rsidP="00786727">
                  <w:pPr>
                    <w:widowControl/>
                    <w:spacing w:line="276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月4日1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：0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0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— 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月5日9：0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:rsidR="00531016" w14:paraId="2725ED93" w14:textId="77777777" w:rsidTr="00531016">
              <w:tc>
                <w:tcPr>
                  <w:tcW w:w="1818" w:type="pct"/>
                  <w:vAlign w:val="center"/>
                </w:tcPr>
                <w:p w14:paraId="78C81C3B" w14:textId="58038DA1" w:rsidR="00531016" w:rsidRDefault="00531016" w:rsidP="00786727">
                  <w:pPr>
                    <w:widowControl/>
                    <w:spacing w:line="276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信工学院</w:t>
                  </w:r>
                </w:p>
              </w:tc>
              <w:tc>
                <w:tcPr>
                  <w:tcW w:w="3182" w:type="pct"/>
                  <w:vAlign w:val="center"/>
                </w:tcPr>
                <w:p w14:paraId="2FEFEB36" w14:textId="6BBF4ECA" w:rsidR="00531016" w:rsidRDefault="00531016" w:rsidP="00786727">
                  <w:pPr>
                    <w:widowControl/>
                    <w:spacing w:line="276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日1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：0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0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— 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日9：0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:rsidR="00531016" w14:paraId="4AC30AA8" w14:textId="77777777" w:rsidTr="00531016">
              <w:tc>
                <w:tcPr>
                  <w:tcW w:w="1818" w:type="pct"/>
                  <w:vAlign w:val="center"/>
                </w:tcPr>
                <w:p w14:paraId="7517E9AE" w14:textId="536EF019" w:rsidR="00531016" w:rsidRDefault="00531016" w:rsidP="00786727">
                  <w:pPr>
                    <w:widowControl/>
                    <w:spacing w:line="276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商管学院</w:t>
                  </w:r>
                </w:p>
              </w:tc>
              <w:tc>
                <w:tcPr>
                  <w:tcW w:w="3182" w:type="pct"/>
                  <w:vAlign w:val="center"/>
                </w:tcPr>
                <w:p w14:paraId="316CAAC7" w14:textId="734635E3" w:rsidR="00531016" w:rsidRDefault="00531016" w:rsidP="00786727">
                  <w:pPr>
                    <w:widowControl/>
                    <w:spacing w:line="276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日1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：0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0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— 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日9：0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:rsidR="00531016" w14:paraId="2AE27CCF" w14:textId="77777777" w:rsidTr="00531016">
              <w:tc>
                <w:tcPr>
                  <w:tcW w:w="1818" w:type="pct"/>
                  <w:vAlign w:val="center"/>
                </w:tcPr>
                <w:p w14:paraId="377CB649" w14:textId="234954B7" w:rsidR="00531016" w:rsidRDefault="00531016" w:rsidP="00786727">
                  <w:pPr>
                    <w:widowControl/>
                    <w:spacing w:line="276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数媒学院、外国语学院</w:t>
                  </w:r>
                </w:p>
              </w:tc>
              <w:tc>
                <w:tcPr>
                  <w:tcW w:w="3182" w:type="pct"/>
                  <w:vAlign w:val="center"/>
                </w:tcPr>
                <w:p w14:paraId="4669CD89" w14:textId="01EB2D30" w:rsidR="00531016" w:rsidRDefault="00531016" w:rsidP="00786727">
                  <w:pPr>
                    <w:widowControl/>
                    <w:spacing w:line="276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日1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：0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0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— 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日9：0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215D3781" w14:textId="4D0843C5" w:rsidR="001577A3" w:rsidRPr="00F44560" w:rsidRDefault="001577A3" w:rsidP="006220F0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0271DA4" w14:textId="305F0EF2" w:rsidR="001577A3" w:rsidRPr="00F44560" w:rsidRDefault="001577A3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3.调整时间：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531016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日9:00至16:00。如课程选修人数过少，将安排学生重新选择其它课程。</w:t>
            </w:r>
          </w:p>
          <w:p w14:paraId="47A8E4E2" w14:textId="511CC4DE" w:rsidR="001577A3" w:rsidRDefault="001577A3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4.学生登录教务系统后，点击“信息查询”→“上课任务”→“2022-2023-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学期”→“查询”→“限选”→进入选课页面，在“可选限选课”的课程后点击“选中”，所选课程出现在“我的限选课”栏即选择成功。在课程选择前，请慎重考虑，一旦选中即不可退选或换选。</w:t>
            </w:r>
          </w:p>
          <w:p w14:paraId="57B94C7E" w14:textId="1D8166C9" w:rsidR="006220F0" w:rsidRPr="00F44560" w:rsidRDefault="006220F0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5.校外学生请参考附件2先设置V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PN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连接，如遇服务器拥挤无法登录V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PN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，请稍后刷新重新连接V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PN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，连接成功后可正常登录教务系统。</w:t>
            </w:r>
          </w:p>
          <w:p w14:paraId="356196CE" w14:textId="77777777" w:rsidR="001577A3" w:rsidRPr="00F44560" w:rsidRDefault="001577A3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45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二、选课均须由学生本人登录学院教务系统</w:t>
            </w: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 </w:t>
            </w:r>
            <w:hyperlink r:id="rId7" w:tgtFrame="_blank" w:history="1">
              <w:r w:rsidRPr="00F44560">
                <w:rPr>
                  <w:rFonts w:ascii="宋体" w:eastAsia="宋体" w:hAnsi="宋体" w:cs="宋体" w:hint="eastAsia"/>
                  <w:color w:val="1E5494"/>
                  <w:kern w:val="0"/>
                  <w:sz w:val="24"/>
                  <w:szCs w:val="24"/>
                  <w:u w:val="single"/>
                </w:rPr>
                <w:t>http://172.13.1.32/</w:t>
              </w:r>
            </w:hyperlink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）进行选择。如登陆有问题请与辅导员老师联系。</w:t>
            </w:r>
          </w:p>
          <w:p w14:paraId="7BE33B78" w14:textId="77777777" w:rsidR="001577A3" w:rsidRPr="00F44560" w:rsidRDefault="001577A3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45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三、凡不按规定时间进行选课的，将由教务部随机安排。</w:t>
            </w:r>
          </w:p>
          <w:p w14:paraId="576D543E" w14:textId="77777777" w:rsidR="001577A3" w:rsidRPr="00F44560" w:rsidRDefault="001577A3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以上，特此通知。请辅导员老师将此通知传达到相关学生。</w:t>
            </w:r>
          </w:p>
          <w:p w14:paraId="1845ACDC" w14:textId="537A9AEC" w:rsidR="001577A3" w:rsidRDefault="001577A3" w:rsidP="00786727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</w:t>
            </w:r>
            <w:r w:rsidR="005310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：《2022-2023学年第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Pr="00F445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学期课程选修学分要求明细表》</w:t>
            </w:r>
          </w:p>
          <w:p w14:paraId="68BFBDB0" w14:textId="38579519" w:rsidR="00DB06E2" w:rsidRPr="00363D7A" w:rsidRDefault="00531016" w:rsidP="00363D7A">
            <w:pPr>
              <w:widowControl/>
              <w:spacing w:line="276" w:lineRule="auto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附件2：《</w:t>
            </w:r>
            <w:r w:rsidRPr="005310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校外访问教务网指引(学生)202212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》</w:t>
            </w:r>
          </w:p>
          <w:p w14:paraId="07D7683E" w14:textId="7C4C8729" w:rsidR="00DB06E2" w:rsidRPr="00DB06E2" w:rsidRDefault="00DB06E2" w:rsidP="00786727">
            <w:pPr>
              <w:widowControl/>
              <w:wordWrap w:val="0"/>
              <w:spacing w:line="276" w:lineRule="auto"/>
              <w:ind w:firstLine="482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DB06E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教务部</w:t>
            </w:r>
            <w:r w:rsidR="00E14F1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E14F1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6DC6CDCA" w14:textId="7647B780" w:rsidR="00DB06E2" w:rsidRPr="00DB06E2" w:rsidRDefault="00DB06E2" w:rsidP="00786727">
            <w:pPr>
              <w:widowControl/>
              <w:spacing w:line="276" w:lineRule="auto"/>
              <w:ind w:firstLine="482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DB06E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2022年</w:t>
            </w:r>
            <w:r w:rsidR="004A40D0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1577A3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DB06E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363D7A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DB06E2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C756E" w:rsidRPr="00DB06E2" w14:paraId="2418B952" w14:textId="77777777" w:rsidTr="00531016">
        <w:trPr>
          <w:trHeight w:val="422"/>
          <w:jc w:val="center"/>
        </w:trPr>
        <w:tc>
          <w:tcPr>
            <w:tcW w:w="9390" w:type="dxa"/>
            <w:gridSpan w:val="2"/>
            <w:tcBorders>
              <w:top w:val="nil"/>
              <w:left w:val="double" w:sz="2" w:space="0" w:color="333399"/>
              <w:bottom w:val="single" w:sz="12" w:space="0" w:color="333399"/>
              <w:right w:val="double" w:sz="2" w:space="0" w:color="33339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097B4" w14:textId="77777777" w:rsidR="001C756E" w:rsidRPr="00F44560" w:rsidRDefault="001C756E" w:rsidP="001577A3">
            <w:pPr>
              <w:widowControl/>
              <w:spacing w:line="270" w:lineRule="atLeast"/>
              <w:rPr>
                <w:rFonts w:ascii="宋体" w:eastAsia="宋体" w:hAnsi="宋体" w:cs="宋体"/>
                <w:b/>
                <w:bCs/>
                <w:color w:val="1E5494"/>
                <w:kern w:val="0"/>
                <w:sz w:val="24"/>
                <w:szCs w:val="24"/>
                <w:u w:val="single"/>
              </w:rPr>
            </w:pPr>
          </w:p>
        </w:tc>
      </w:tr>
    </w:tbl>
    <w:p w14:paraId="748CAB76" w14:textId="33370DDB" w:rsidR="00C617F0" w:rsidRPr="00786727" w:rsidRDefault="00C617F0" w:rsidP="00583CF8">
      <w:pPr>
        <w:widowControl/>
        <w:shd w:val="clear" w:color="auto" w:fill="FFFFFF"/>
        <w:rPr>
          <w:rFonts w:ascii="Calibri" w:eastAsia="宋体" w:hAnsi="Calibri" w:cs="Calibri"/>
          <w:color w:val="000000"/>
          <w:kern w:val="0"/>
          <w:szCs w:val="21"/>
        </w:rPr>
      </w:pPr>
    </w:p>
    <w:sectPr w:rsidR="00C617F0" w:rsidRPr="00786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1015" w14:textId="77777777" w:rsidR="00D85962" w:rsidRDefault="00D85962" w:rsidP="00DB06E2">
      <w:r>
        <w:separator/>
      </w:r>
    </w:p>
  </w:endnote>
  <w:endnote w:type="continuationSeparator" w:id="0">
    <w:p w14:paraId="45A75C75" w14:textId="77777777" w:rsidR="00D85962" w:rsidRDefault="00D85962" w:rsidP="00DB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CD5D" w14:textId="77777777" w:rsidR="00D85962" w:rsidRDefault="00D85962" w:rsidP="00DB06E2">
      <w:r>
        <w:separator/>
      </w:r>
    </w:p>
  </w:footnote>
  <w:footnote w:type="continuationSeparator" w:id="0">
    <w:p w14:paraId="5069827D" w14:textId="77777777" w:rsidR="00D85962" w:rsidRDefault="00D85962" w:rsidP="00DB0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22973"/>
    <w:multiLevelType w:val="hybridMultilevel"/>
    <w:tmpl w:val="76261FE4"/>
    <w:lvl w:ilvl="0" w:tplc="25E40F5C">
      <w:start w:val="1"/>
      <w:numFmt w:val="decimal"/>
      <w:suff w:val="space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16228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762C"/>
    <w:rsid w:val="00015C81"/>
    <w:rsid w:val="00041863"/>
    <w:rsid w:val="00056A8F"/>
    <w:rsid w:val="00066F0A"/>
    <w:rsid w:val="000B0592"/>
    <w:rsid w:val="000F4C7A"/>
    <w:rsid w:val="00151B03"/>
    <w:rsid w:val="001577A3"/>
    <w:rsid w:val="0016627E"/>
    <w:rsid w:val="001976A1"/>
    <w:rsid w:val="001C6D04"/>
    <w:rsid w:val="001C756E"/>
    <w:rsid w:val="001C7D1A"/>
    <w:rsid w:val="001F58A2"/>
    <w:rsid w:val="001F7B48"/>
    <w:rsid w:val="00226E61"/>
    <w:rsid w:val="00234DFE"/>
    <w:rsid w:val="0025106B"/>
    <w:rsid w:val="00251F48"/>
    <w:rsid w:val="0025423D"/>
    <w:rsid w:val="00273749"/>
    <w:rsid w:val="00295B9C"/>
    <w:rsid w:val="002E051D"/>
    <w:rsid w:val="002E24C5"/>
    <w:rsid w:val="00327D90"/>
    <w:rsid w:val="0034764B"/>
    <w:rsid w:val="00363986"/>
    <w:rsid w:val="00363D7A"/>
    <w:rsid w:val="003643C0"/>
    <w:rsid w:val="003A6045"/>
    <w:rsid w:val="003A7C71"/>
    <w:rsid w:val="003B13EE"/>
    <w:rsid w:val="003D0AA8"/>
    <w:rsid w:val="003E64A0"/>
    <w:rsid w:val="00431297"/>
    <w:rsid w:val="00464653"/>
    <w:rsid w:val="0049184E"/>
    <w:rsid w:val="00491DF3"/>
    <w:rsid w:val="00496CB2"/>
    <w:rsid w:val="004A40D0"/>
    <w:rsid w:val="004A41AB"/>
    <w:rsid w:val="004C50BD"/>
    <w:rsid w:val="004C6BBB"/>
    <w:rsid w:val="004F3E73"/>
    <w:rsid w:val="005265BA"/>
    <w:rsid w:val="00531016"/>
    <w:rsid w:val="00554DB5"/>
    <w:rsid w:val="00583CF8"/>
    <w:rsid w:val="00594008"/>
    <w:rsid w:val="005D1F4E"/>
    <w:rsid w:val="005E144E"/>
    <w:rsid w:val="005F7DD3"/>
    <w:rsid w:val="00606209"/>
    <w:rsid w:val="00610A1E"/>
    <w:rsid w:val="006220F0"/>
    <w:rsid w:val="00622B7D"/>
    <w:rsid w:val="006271B7"/>
    <w:rsid w:val="006600E7"/>
    <w:rsid w:val="0068352C"/>
    <w:rsid w:val="00687D28"/>
    <w:rsid w:val="00690779"/>
    <w:rsid w:val="00690AF1"/>
    <w:rsid w:val="00694563"/>
    <w:rsid w:val="006A033C"/>
    <w:rsid w:val="006A17E9"/>
    <w:rsid w:val="006A3B83"/>
    <w:rsid w:val="006D4551"/>
    <w:rsid w:val="006E0314"/>
    <w:rsid w:val="00734758"/>
    <w:rsid w:val="007362DF"/>
    <w:rsid w:val="00786727"/>
    <w:rsid w:val="007A3988"/>
    <w:rsid w:val="007C1298"/>
    <w:rsid w:val="007E1C8F"/>
    <w:rsid w:val="007E6A5E"/>
    <w:rsid w:val="00813DBB"/>
    <w:rsid w:val="0081468B"/>
    <w:rsid w:val="00833ED8"/>
    <w:rsid w:val="00857DF2"/>
    <w:rsid w:val="008655C8"/>
    <w:rsid w:val="008838B6"/>
    <w:rsid w:val="00887F53"/>
    <w:rsid w:val="008973E0"/>
    <w:rsid w:val="008B195F"/>
    <w:rsid w:val="008B2621"/>
    <w:rsid w:val="008D4F2C"/>
    <w:rsid w:val="00926776"/>
    <w:rsid w:val="00946510"/>
    <w:rsid w:val="0098362C"/>
    <w:rsid w:val="009923D5"/>
    <w:rsid w:val="009A762C"/>
    <w:rsid w:val="009A7E6B"/>
    <w:rsid w:val="009B61C0"/>
    <w:rsid w:val="009B7A16"/>
    <w:rsid w:val="00A01716"/>
    <w:rsid w:val="00A3025B"/>
    <w:rsid w:val="00A35AF7"/>
    <w:rsid w:val="00A420A7"/>
    <w:rsid w:val="00A438F3"/>
    <w:rsid w:val="00A44012"/>
    <w:rsid w:val="00A51466"/>
    <w:rsid w:val="00A5158A"/>
    <w:rsid w:val="00A611CB"/>
    <w:rsid w:val="00A7399B"/>
    <w:rsid w:val="00A94728"/>
    <w:rsid w:val="00A94DB4"/>
    <w:rsid w:val="00AC6799"/>
    <w:rsid w:val="00AD6C2C"/>
    <w:rsid w:val="00AE749E"/>
    <w:rsid w:val="00B45A56"/>
    <w:rsid w:val="00B837AA"/>
    <w:rsid w:val="00B87E95"/>
    <w:rsid w:val="00B931A9"/>
    <w:rsid w:val="00BC74B3"/>
    <w:rsid w:val="00BD7DA4"/>
    <w:rsid w:val="00BE05AF"/>
    <w:rsid w:val="00C062E4"/>
    <w:rsid w:val="00C06C15"/>
    <w:rsid w:val="00C11E8C"/>
    <w:rsid w:val="00C24831"/>
    <w:rsid w:val="00C32438"/>
    <w:rsid w:val="00C372F8"/>
    <w:rsid w:val="00C462C3"/>
    <w:rsid w:val="00C617F0"/>
    <w:rsid w:val="00CD7B48"/>
    <w:rsid w:val="00CF2150"/>
    <w:rsid w:val="00D06C8E"/>
    <w:rsid w:val="00D12122"/>
    <w:rsid w:val="00D70A36"/>
    <w:rsid w:val="00D72CDF"/>
    <w:rsid w:val="00D7378A"/>
    <w:rsid w:val="00D85962"/>
    <w:rsid w:val="00DB06E2"/>
    <w:rsid w:val="00DB1B38"/>
    <w:rsid w:val="00DB1FFD"/>
    <w:rsid w:val="00DD63AB"/>
    <w:rsid w:val="00DE6B3A"/>
    <w:rsid w:val="00DF2BA7"/>
    <w:rsid w:val="00E07D2D"/>
    <w:rsid w:val="00E14A78"/>
    <w:rsid w:val="00E14F1E"/>
    <w:rsid w:val="00E22483"/>
    <w:rsid w:val="00E30E2C"/>
    <w:rsid w:val="00E50275"/>
    <w:rsid w:val="00E502A1"/>
    <w:rsid w:val="00E60BB9"/>
    <w:rsid w:val="00E747BC"/>
    <w:rsid w:val="00E82AF3"/>
    <w:rsid w:val="00ED17DF"/>
    <w:rsid w:val="00EE0090"/>
    <w:rsid w:val="00F303B1"/>
    <w:rsid w:val="00F66AB6"/>
    <w:rsid w:val="00F710D7"/>
    <w:rsid w:val="00F85BD6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7A6F"/>
  <w15:chartTrackingRefBased/>
  <w15:docId w15:val="{C695B280-0B32-4D79-AC90-AB7E569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6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0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06E2"/>
    <w:rPr>
      <w:sz w:val="18"/>
      <w:szCs w:val="18"/>
    </w:rPr>
  </w:style>
  <w:style w:type="paragraph" w:styleId="a7">
    <w:name w:val="List Paragraph"/>
    <w:basedOn w:val="a"/>
    <w:uiPriority w:val="34"/>
    <w:qFormat/>
    <w:rsid w:val="00DB06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B06E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F4C7A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53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2.13.1.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126</Words>
  <Characters>724</Characters>
  <Application>Microsoft Office Word</Application>
  <DocSecurity>0</DocSecurity>
  <Lines>6</Lines>
  <Paragraphs>1</Paragraphs>
  <ScaleCrop>false</ScaleCrop>
  <Company>HP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lizhenghui</dc:creator>
  <cp:keywords/>
  <dc:description/>
  <cp:lastModifiedBy>admin</cp:lastModifiedBy>
  <cp:revision>136</cp:revision>
  <dcterms:created xsi:type="dcterms:W3CDTF">2022-10-11T08:44:00Z</dcterms:created>
  <dcterms:modified xsi:type="dcterms:W3CDTF">2022-12-03T06:07:00Z</dcterms:modified>
</cp:coreProperties>
</file>